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6413" w14:textId="0313D3FA" w:rsidR="00E90F96" w:rsidRPr="00E90F96" w:rsidRDefault="00E90F96" w:rsidP="00E90F96">
      <w:pPr>
        <w:pStyle w:val="Heading1"/>
        <w:jc w:val="center"/>
        <w:rPr>
          <w:rFonts w:ascii="Montserrat" w:hAnsi="Montserrat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7478B3B9" wp14:editId="5593C368">
                <wp:extent cx="304800" cy="304800"/>
                <wp:effectExtent l="0" t="0" r="0" b="0"/>
                <wp:docPr id="877348605" name="AutoShap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E67FE" id="AutoShap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90F96">
        <w:rPr>
          <w:rFonts w:ascii="Montserrat" w:hAnsi="Montserrat"/>
          <w:lang w:val="en-GB"/>
        </w:rPr>
        <w:drawing>
          <wp:inline distT="0" distB="0" distL="0" distR="0" wp14:anchorId="206A44C1" wp14:editId="7D4A248E">
            <wp:extent cx="2091600" cy="874800"/>
            <wp:effectExtent l="0" t="0" r="4445" b="1905"/>
            <wp:docPr id="78081615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16152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F6463" w14:textId="36269637" w:rsidR="002D1D95" w:rsidRPr="00E90F96" w:rsidRDefault="00E4610A" w:rsidP="00E90F96">
      <w:pPr>
        <w:pStyle w:val="Heading1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Monthly Membership Skin Treatments – Terms &amp; Conditions</w:t>
      </w:r>
    </w:p>
    <w:p w14:paraId="04E7A6A7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5E8B2718" w14:textId="20695B7E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 xml:space="preserve">1. About </w:t>
      </w:r>
      <w:proofErr w:type="gramStart"/>
      <w:r w:rsidRPr="00E90F96">
        <w:rPr>
          <w:rFonts w:ascii="Montserrat" w:hAnsi="Montserrat"/>
          <w:color w:val="auto"/>
          <w:sz w:val="24"/>
          <w:szCs w:val="24"/>
        </w:rPr>
        <w:t>the Membership</w:t>
      </w:r>
      <w:proofErr w:type="gramEnd"/>
    </w:p>
    <w:p w14:paraId="1B67AABF" w14:textId="4884FFA0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 xml:space="preserve">Our Monthly Skin Treatment Membership allows clients to enjoy selected aesthetic and skin treatments for a fixed monthly fee. </w:t>
      </w:r>
      <w:proofErr w:type="gramStart"/>
      <w:r w:rsidRPr="00E90F96">
        <w:rPr>
          <w:rFonts w:ascii="Montserrat" w:hAnsi="Montserrat"/>
          <w:sz w:val="20"/>
          <w:szCs w:val="20"/>
        </w:rPr>
        <w:t>Membership benefits,</w:t>
      </w:r>
      <w:proofErr w:type="gramEnd"/>
      <w:r w:rsidRPr="00E90F96">
        <w:rPr>
          <w:rFonts w:ascii="Montserrat" w:hAnsi="Montserrat"/>
          <w:sz w:val="20"/>
          <w:szCs w:val="20"/>
        </w:rPr>
        <w:t xml:space="preserve"> </w:t>
      </w:r>
      <w:proofErr w:type="gramStart"/>
      <w:r w:rsidRPr="00E90F96">
        <w:rPr>
          <w:rFonts w:ascii="Montserrat" w:hAnsi="Montserrat"/>
          <w:sz w:val="20"/>
          <w:szCs w:val="20"/>
        </w:rPr>
        <w:t>included</w:t>
      </w:r>
      <w:proofErr w:type="gramEnd"/>
      <w:r w:rsidR="00E90F96">
        <w:rPr>
          <w:rFonts w:ascii="Montserrat" w:hAnsi="Montserrat"/>
          <w:sz w:val="20"/>
          <w:szCs w:val="20"/>
        </w:rPr>
        <w:t xml:space="preserve"> </w:t>
      </w:r>
      <w:r w:rsidRPr="00E90F96">
        <w:rPr>
          <w:rFonts w:ascii="Montserrat" w:hAnsi="Montserrat"/>
          <w:sz w:val="20"/>
          <w:szCs w:val="20"/>
        </w:rPr>
        <w:t xml:space="preserve">treatments, and pricing are outlined at the time of joining and may vary depending on the </w:t>
      </w:r>
      <w:proofErr w:type="gramStart"/>
      <w:r w:rsidRPr="00E90F96">
        <w:rPr>
          <w:rFonts w:ascii="Montserrat" w:hAnsi="Montserrat"/>
          <w:sz w:val="20"/>
          <w:szCs w:val="20"/>
        </w:rPr>
        <w:t>membership tier</w:t>
      </w:r>
      <w:proofErr w:type="gramEnd"/>
      <w:r w:rsidRPr="00E90F96">
        <w:rPr>
          <w:rFonts w:ascii="Montserrat" w:hAnsi="Montserrat"/>
          <w:sz w:val="20"/>
          <w:szCs w:val="20"/>
        </w:rPr>
        <w:t xml:space="preserve"> selected.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Membership is personal to the named client and cannot be transferred to another individual.</w:t>
      </w:r>
    </w:p>
    <w:p w14:paraId="50A212C1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730E31DB" w14:textId="314F7757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2. Eligibility &amp; Medical Assessment</w:t>
      </w:r>
    </w:p>
    <w:p w14:paraId="029BA1E9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Membership is available to clients aged 18 years and over.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All treatments are subject to a consultation and skin or medical suitability assessment. We reserve the right to refuse or postpone treatment where it is not clinically appropriate or safe.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Clients must provide accurate and complete medical information. Failure to do so may result in treatment being declined without refund.</w:t>
      </w:r>
    </w:p>
    <w:p w14:paraId="13BE1771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279F2B28" w14:textId="74B66142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3. Included Treatments</w:t>
      </w:r>
    </w:p>
    <w:p w14:paraId="20476A43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Only treatments specifically listed as part of your Membership are included.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Treatments must be used within the monthly membership period and cannot be carried over unless explicitly stated. Unused treatments are forfeited at the end of each month.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Membership treatments cannot be exchanged for cash or substituted for alternative treatments.</w:t>
      </w:r>
    </w:p>
    <w:p w14:paraId="6EC456D1" w14:textId="77777777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lastRenderedPageBreak/>
        <w:t>4. Payments</w:t>
      </w:r>
    </w:p>
    <w:p w14:paraId="7D437EE4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Membership fees are payable by monthly direct debit or recurring card payment.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The first payment is taken at the time of joining, with subsequent payments taken monthly.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Memberships are subject to a minimum commitment period. Failure to make payment may result in suspension or cancellation of benefits.</w:t>
      </w:r>
    </w:p>
    <w:p w14:paraId="5C2EAA13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2167F17B" w14:textId="7E960444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5. Cancellation &amp; Termination</w:t>
      </w:r>
    </w:p>
    <w:p w14:paraId="2BA7D0E1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After the minimum commitment period, membership may be cancelled by providing 30 days’ written notice.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No refunds are given for partial months or unused treatments.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We reserve the right to terminate membership immediately for missed payments, repeated missed appointments, inappropriate behaviour, or where treatment is deemed clinically unsafe.</w:t>
      </w:r>
    </w:p>
    <w:p w14:paraId="7045D97C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60050F5E" w14:textId="053F8109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6. Appointments &amp; Cancellations</w:t>
      </w:r>
    </w:p>
    <w:p w14:paraId="3D2B7BDD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Appointments are subject to availability and must be booked in advance.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At least 48 hours’ notice is required to cancel or reschedule appointments. Late cancellations or non-attendance may result in forfeiture of that month’s treatment.</w:t>
      </w:r>
    </w:p>
    <w:p w14:paraId="411C54A4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483BAAA5" w14:textId="42B5521F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7. Treatment Results</w:t>
      </w:r>
    </w:p>
    <w:p w14:paraId="340E6238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Individual results vary and no guarantee of outcome can be given.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Multiple sessions may be required. We are not responsible for dissatisfaction arising from unrealistic expectations or failure to follow aftercare advice.</w:t>
      </w:r>
    </w:p>
    <w:p w14:paraId="39C3D773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26DAD5DD" w14:textId="76E7E833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8. Changes to Membership</w:t>
      </w:r>
    </w:p>
    <w:p w14:paraId="344B38C2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We reserve the right to amend membership pricing, included treatments, or these Terms &amp; Conditions with reasonable notice.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Changes will not affect an existing minimum commitment period.</w:t>
      </w:r>
    </w:p>
    <w:p w14:paraId="44CD2A2A" w14:textId="77777777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lastRenderedPageBreak/>
        <w:t>9. Pausing Membership</w:t>
      </w:r>
    </w:p>
    <w:p w14:paraId="0DD7763C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Membership may be paused only in exceptional circumstances, such as medical reasons, and at our discretion. Supporting evidence may be requested.</w:t>
      </w:r>
    </w:p>
    <w:p w14:paraId="46D9E19F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1DDFA1A2" w14:textId="292D3869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10. Refunds</w:t>
      </w:r>
    </w:p>
    <w:p w14:paraId="2748826B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Membership fees are non-refundable, except where required by law.</w:t>
      </w:r>
    </w:p>
    <w:p w14:paraId="434533C6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23C0100D" w14:textId="2FB1638F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11. Liability</w:t>
      </w:r>
    </w:p>
    <w:p w14:paraId="1A3479A6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All treatments are carried out by trained and appropriately qualified practitioners.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We are not responsible for adverse outcomes where aftercare advice has not been followed.</w:t>
      </w:r>
      <w:r w:rsidRPr="00E90F96">
        <w:rPr>
          <w:rFonts w:ascii="Montserrat" w:hAnsi="Montserrat"/>
          <w:sz w:val="20"/>
          <w:szCs w:val="20"/>
        </w:rPr>
        <w:br/>
      </w:r>
      <w:r w:rsidRPr="00E90F96">
        <w:rPr>
          <w:rFonts w:ascii="Montserrat" w:hAnsi="Montserrat"/>
          <w:sz w:val="20"/>
          <w:szCs w:val="20"/>
        </w:rPr>
        <w:br/>
        <w:t>Nothing in these Terms limits liability for death or personal injury caused by negligence.</w:t>
      </w:r>
    </w:p>
    <w:p w14:paraId="3ED52D8C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6A2B8E3F" w14:textId="50E01011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12. Data Protection</w:t>
      </w:r>
    </w:p>
    <w:p w14:paraId="23FD08E4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We process personal and medical data in accordance with UK GDPR and our Privacy Policy. All information is stored securely and treated confidentially.</w:t>
      </w:r>
    </w:p>
    <w:p w14:paraId="48042C5F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3D4ACBED" w14:textId="134137BE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13. Governing Law</w:t>
      </w:r>
    </w:p>
    <w:p w14:paraId="797E064E" w14:textId="77777777" w:rsidR="002D1D95" w:rsidRPr="00E90F96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These Terms &amp; Conditions are governed by the laws of England and Wales.</w:t>
      </w:r>
    </w:p>
    <w:p w14:paraId="6AA1F344" w14:textId="77777777" w:rsidR="00E90F96" w:rsidRDefault="00E90F96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</w:p>
    <w:p w14:paraId="72C4DBEA" w14:textId="632702C4" w:rsidR="002D1D95" w:rsidRPr="00E90F96" w:rsidRDefault="00E4610A" w:rsidP="00E90F96">
      <w:pPr>
        <w:pStyle w:val="Heading2"/>
        <w:rPr>
          <w:rFonts w:ascii="Montserrat" w:hAnsi="Montserrat"/>
          <w:color w:val="auto"/>
          <w:sz w:val="24"/>
          <w:szCs w:val="24"/>
        </w:rPr>
      </w:pPr>
      <w:r w:rsidRPr="00E90F96">
        <w:rPr>
          <w:rFonts w:ascii="Montserrat" w:hAnsi="Montserrat"/>
          <w:color w:val="auto"/>
          <w:sz w:val="24"/>
          <w:szCs w:val="24"/>
        </w:rPr>
        <w:t>14. Acceptance of Terms</w:t>
      </w:r>
    </w:p>
    <w:p w14:paraId="05358A56" w14:textId="77777777" w:rsidR="002D1D95" w:rsidRDefault="00E4610A" w:rsidP="00E90F96">
      <w:pPr>
        <w:rPr>
          <w:rFonts w:ascii="Montserrat" w:hAnsi="Montserrat"/>
          <w:sz w:val="20"/>
          <w:szCs w:val="20"/>
        </w:rPr>
      </w:pPr>
      <w:r w:rsidRPr="00E90F96">
        <w:rPr>
          <w:rFonts w:ascii="Montserrat" w:hAnsi="Montserrat"/>
          <w:sz w:val="20"/>
          <w:szCs w:val="20"/>
        </w:rPr>
        <w:t>By joining our Monthly Skin Treatment Membership, you confirm that you have read, understood, and agreed to these Terms &amp; Conditions.</w:t>
      </w:r>
    </w:p>
    <w:p w14:paraId="7673BD2E" w14:textId="77777777" w:rsidR="00E90F96" w:rsidRDefault="00E90F96" w:rsidP="00E90F96">
      <w:pPr>
        <w:rPr>
          <w:rFonts w:ascii="Montserrat" w:hAnsi="Montserrat"/>
          <w:sz w:val="20"/>
          <w:szCs w:val="20"/>
        </w:rPr>
      </w:pPr>
    </w:p>
    <w:p w14:paraId="5A17ADDC" w14:textId="77777777" w:rsidR="00E90F96" w:rsidRDefault="00E90F96" w:rsidP="00E90F96">
      <w:pPr>
        <w:rPr>
          <w:rFonts w:ascii="Montserrat" w:hAnsi="Montserrat"/>
          <w:sz w:val="20"/>
          <w:szCs w:val="20"/>
        </w:rPr>
      </w:pPr>
    </w:p>
    <w:p w14:paraId="13585EAD" w14:textId="315EC25B" w:rsidR="00E90F96" w:rsidRPr="00E90F96" w:rsidRDefault="00E90F96" w:rsidP="00E90F96">
      <w:pPr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January 2026</w:t>
      </w:r>
    </w:p>
    <w:sectPr w:rsidR="00E90F96" w:rsidRPr="00E90F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032573">
    <w:abstractNumId w:val="8"/>
  </w:num>
  <w:num w:numId="2" w16cid:durableId="1457867942">
    <w:abstractNumId w:val="6"/>
  </w:num>
  <w:num w:numId="3" w16cid:durableId="922105449">
    <w:abstractNumId w:val="5"/>
  </w:num>
  <w:num w:numId="4" w16cid:durableId="400952349">
    <w:abstractNumId w:val="4"/>
  </w:num>
  <w:num w:numId="5" w16cid:durableId="1205752178">
    <w:abstractNumId w:val="7"/>
  </w:num>
  <w:num w:numId="6" w16cid:durableId="1252932053">
    <w:abstractNumId w:val="3"/>
  </w:num>
  <w:num w:numId="7" w16cid:durableId="1309166981">
    <w:abstractNumId w:val="2"/>
  </w:num>
  <w:num w:numId="8" w16cid:durableId="1734767631">
    <w:abstractNumId w:val="1"/>
  </w:num>
  <w:num w:numId="9" w16cid:durableId="214519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D95"/>
    <w:rsid w:val="00326F90"/>
    <w:rsid w:val="00741893"/>
    <w:rsid w:val="00AA1D8D"/>
    <w:rsid w:val="00B47730"/>
    <w:rsid w:val="00CB0664"/>
    <w:rsid w:val="00E90F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E3CFC"/>
  <w14:defaultImageDpi w14:val="300"/>
  <w15:docId w15:val="{CE1486DA-9CDF-4F5A-8CC2-01EA113F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90F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Rome Candy</cp:lastModifiedBy>
  <cp:revision>2</cp:revision>
  <dcterms:created xsi:type="dcterms:W3CDTF">2026-01-16T11:48:00Z</dcterms:created>
  <dcterms:modified xsi:type="dcterms:W3CDTF">2026-01-16T11:48:00Z</dcterms:modified>
  <cp:category/>
</cp:coreProperties>
</file>